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C529B" w14:textId="77777777" w:rsidR="00AE6CEA" w:rsidRPr="00AE0716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AE0716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AE0716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1455"/>
        <w:gridCol w:w="1150"/>
        <w:gridCol w:w="343"/>
        <w:gridCol w:w="1083"/>
        <w:gridCol w:w="649"/>
        <w:gridCol w:w="1294"/>
        <w:gridCol w:w="615"/>
        <w:gridCol w:w="1119"/>
        <w:gridCol w:w="1189"/>
        <w:gridCol w:w="21"/>
        <w:gridCol w:w="6"/>
      </w:tblGrid>
      <w:tr w:rsidR="00AE0716" w:rsidRPr="00E428EE" w14:paraId="70D26B20" w14:textId="77777777" w:rsidTr="004E02B0">
        <w:trPr>
          <w:gridAfter w:val="2"/>
          <w:wAfter w:w="27" w:type="dxa"/>
        </w:trPr>
        <w:tc>
          <w:tcPr>
            <w:tcW w:w="3529" w:type="dxa"/>
            <w:gridSpan w:val="4"/>
            <w:vAlign w:val="center"/>
          </w:tcPr>
          <w:p w14:paraId="4689FEAB" w14:textId="77777777" w:rsidR="00AE6CEA" w:rsidRPr="00E428E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E428E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942" w:type="dxa"/>
            <w:gridSpan w:val="6"/>
            <w:vAlign w:val="center"/>
          </w:tcPr>
          <w:p w14:paraId="36FBB16D" w14:textId="6A32EA9A" w:rsidR="00AE6CEA" w:rsidRPr="00E428EE" w:rsidRDefault="00FF3BFF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Страхиња Полић</w:t>
            </w:r>
          </w:p>
        </w:tc>
      </w:tr>
      <w:tr w:rsidR="00AE0716" w:rsidRPr="00E428EE" w14:paraId="51F7AAD2" w14:textId="77777777" w:rsidTr="004E02B0">
        <w:trPr>
          <w:gridAfter w:val="2"/>
          <w:wAfter w:w="27" w:type="dxa"/>
        </w:trPr>
        <w:tc>
          <w:tcPr>
            <w:tcW w:w="3529" w:type="dxa"/>
            <w:gridSpan w:val="4"/>
            <w:vAlign w:val="center"/>
          </w:tcPr>
          <w:p w14:paraId="5364A43C" w14:textId="77777777" w:rsidR="00AE6CEA" w:rsidRPr="00E428E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942" w:type="dxa"/>
            <w:gridSpan w:val="6"/>
            <w:vAlign w:val="center"/>
          </w:tcPr>
          <w:p w14:paraId="56FD6424" w14:textId="47CCF863" w:rsidR="00AE6CEA" w:rsidRPr="00E428EE" w:rsidRDefault="00386B60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Д</w:t>
            </w:r>
            <w:r w:rsidR="00773442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оцент</w:t>
            </w:r>
          </w:p>
        </w:tc>
      </w:tr>
      <w:tr w:rsidR="00AE0716" w:rsidRPr="00E428EE" w14:paraId="1293A2E0" w14:textId="77777777" w:rsidTr="004E02B0">
        <w:trPr>
          <w:gridAfter w:val="2"/>
          <w:wAfter w:w="27" w:type="dxa"/>
        </w:trPr>
        <w:tc>
          <w:tcPr>
            <w:tcW w:w="3529" w:type="dxa"/>
            <w:gridSpan w:val="4"/>
            <w:vAlign w:val="center"/>
          </w:tcPr>
          <w:p w14:paraId="256109CA" w14:textId="77777777" w:rsidR="00AE6CEA" w:rsidRPr="00E428EE" w:rsidRDefault="00AE0716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 којој наставник ради са пуним</w:t>
            </w:r>
            <w:r w:rsidR="00AE6CEA" w:rsidRPr="00E428E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E428EE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E428E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E428EE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E428E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E428E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942" w:type="dxa"/>
            <w:gridSpan w:val="6"/>
            <w:vAlign w:val="center"/>
          </w:tcPr>
          <w:p w14:paraId="16C15983" w14:textId="325BFE91" w:rsidR="00AE6CEA" w:rsidRPr="00E428EE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3817AB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Београду</w:t>
            </w:r>
            <w:r w:rsidR="00AE0716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86106D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FF3BFF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2017</w:t>
            </w:r>
            <w:r w:rsidR="0086106D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AE0716" w:rsidRPr="00E428EE" w14:paraId="4B51C277" w14:textId="77777777" w:rsidTr="004E02B0">
        <w:trPr>
          <w:gridAfter w:val="2"/>
          <w:wAfter w:w="27" w:type="dxa"/>
        </w:trPr>
        <w:tc>
          <w:tcPr>
            <w:tcW w:w="3529" w:type="dxa"/>
            <w:gridSpan w:val="4"/>
            <w:vAlign w:val="center"/>
          </w:tcPr>
          <w:p w14:paraId="44DC2C43" w14:textId="77777777" w:rsidR="00AE6CEA" w:rsidRPr="00E428E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942" w:type="dxa"/>
            <w:gridSpan w:val="6"/>
            <w:vAlign w:val="center"/>
          </w:tcPr>
          <w:p w14:paraId="4D9AEBB8" w14:textId="5D91F7B4" w:rsidR="00AE6CEA" w:rsidRPr="00E428EE" w:rsidRDefault="0080763E" w:rsidP="0080763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</w:t>
            </w:r>
          </w:p>
        </w:tc>
      </w:tr>
      <w:tr w:rsidR="00AE6CEA" w:rsidRPr="00E428EE" w14:paraId="4329CBBA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1A9E3A28" w14:textId="77777777" w:rsidR="00AE6CEA" w:rsidRPr="00E428E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0716" w:rsidRPr="00E428EE" w14:paraId="1C8C1C5A" w14:textId="77777777" w:rsidTr="004E02B0">
        <w:trPr>
          <w:gridAfter w:val="1"/>
          <w:wAfter w:w="6" w:type="dxa"/>
        </w:trPr>
        <w:tc>
          <w:tcPr>
            <w:tcW w:w="2027" w:type="dxa"/>
            <w:gridSpan w:val="2"/>
            <w:vAlign w:val="center"/>
          </w:tcPr>
          <w:p w14:paraId="35796514" w14:textId="77777777" w:rsidR="00AE6CEA" w:rsidRPr="00E428E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81" w:type="dxa"/>
            <w:vAlign w:val="center"/>
          </w:tcPr>
          <w:p w14:paraId="0D278730" w14:textId="77777777" w:rsidR="00AE6CEA" w:rsidRPr="00E428E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279" w:type="dxa"/>
            <w:gridSpan w:val="3"/>
            <w:shd w:val="clear" w:color="auto" w:fill="auto"/>
            <w:vAlign w:val="center"/>
          </w:tcPr>
          <w:p w14:paraId="4079E486" w14:textId="77777777" w:rsidR="00AE6CEA" w:rsidRPr="00E428E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14:paraId="1F40C957" w14:textId="77777777" w:rsidR="00AE6CEA" w:rsidRPr="00E428E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14:paraId="1378CE39" w14:textId="77777777" w:rsidR="00AE6CEA" w:rsidRPr="00E428E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0716" w:rsidRPr="00E428EE" w14:paraId="7FD4F6E0" w14:textId="77777777" w:rsidTr="004E02B0">
        <w:trPr>
          <w:gridAfter w:val="1"/>
          <w:wAfter w:w="6" w:type="dxa"/>
        </w:trPr>
        <w:tc>
          <w:tcPr>
            <w:tcW w:w="2027" w:type="dxa"/>
            <w:gridSpan w:val="2"/>
            <w:vAlign w:val="center"/>
          </w:tcPr>
          <w:p w14:paraId="462872A6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081" w:type="dxa"/>
            <w:vAlign w:val="center"/>
          </w:tcPr>
          <w:p w14:paraId="18C32EDC" w14:textId="0E5A8FC8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  <w:r w:rsidR="00FF3BFF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023</w:t>
            </w: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279" w:type="dxa"/>
            <w:gridSpan w:val="3"/>
            <w:shd w:val="clear" w:color="auto" w:fill="auto"/>
            <w:vAlign w:val="center"/>
          </w:tcPr>
          <w:p w14:paraId="12E97E9F" w14:textId="5CD84540" w:rsidR="00AE0716" w:rsidRPr="00E428EE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AE0716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 Београду</w:t>
            </w: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14:paraId="22AB654B" w14:textId="77777777" w:rsidR="00AE0716" w:rsidRPr="00E428EE" w:rsidRDefault="00AE0716" w:rsidP="00D707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Филолошке науке </w:t>
            </w: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14:paraId="1E2801AC" w14:textId="27B4C69F" w:rsidR="00AE0716" w:rsidRPr="00E428EE" w:rsidRDefault="002420D4" w:rsidP="0080763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AE0716" w:rsidRPr="00E428EE" w14:paraId="1C99A812" w14:textId="77777777" w:rsidTr="004E02B0">
        <w:trPr>
          <w:gridAfter w:val="1"/>
          <w:wAfter w:w="6" w:type="dxa"/>
        </w:trPr>
        <w:tc>
          <w:tcPr>
            <w:tcW w:w="2027" w:type="dxa"/>
            <w:gridSpan w:val="2"/>
            <w:vAlign w:val="center"/>
          </w:tcPr>
          <w:p w14:paraId="280FF5F3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081" w:type="dxa"/>
            <w:vAlign w:val="center"/>
          </w:tcPr>
          <w:p w14:paraId="075B2773" w14:textId="0FF7CBCF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773442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22</w:t>
            </w: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279" w:type="dxa"/>
            <w:gridSpan w:val="3"/>
            <w:shd w:val="clear" w:color="auto" w:fill="auto"/>
            <w:vAlign w:val="center"/>
          </w:tcPr>
          <w:p w14:paraId="4F0514C8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14:paraId="10FB2ABB" w14:textId="0FB73AD9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14:paraId="0EA2F4E5" w14:textId="692FEFE7" w:rsidR="00AE0716" w:rsidRPr="00E428EE" w:rsidRDefault="00FF3BFF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</w:t>
            </w:r>
          </w:p>
        </w:tc>
      </w:tr>
      <w:tr w:rsidR="00AE0716" w:rsidRPr="00E428EE" w14:paraId="5C106FB5" w14:textId="77777777" w:rsidTr="004E02B0">
        <w:trPr>
          <w:gridAfter w:val="1"/>
          <w:wAfter w:w="6" w:type="dxa"/>
        </w:trPr>
        <w:tc>
          <w:tcPr>
            <w:tcW w:w="2027" w:type="dxa"/>
            <w:gridSpan w:val="2"/>
            <w:vAlign w:val="center"/>
          </w:tcPr>
          <w:p w14:paraId="4DD17AD4" w14:textId="3B1B1ED6" w:rsidR="00AE0716" w:rsidRPr="00E428EE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Мастер</w:t>
            </w:r>
          </w:p>
        </w:tc>
        <w:tc>
          <w:tcPr>
            <w:tcW w:w="1081" w:type="dxa"/>
            <w:vAlign w:val="center"/>
          </w:tcPr>
          <w:p w14:paraId="7861EB02" w14:textId="0D0D80D8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773442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13</w:t>
            </w: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279" w:type="dxa"/>
            <w:gridSpan w:val="3"/>
            <w:shd w:val="clear" w:color="auto" w:fill="auto"/>
            <w:vAlign w:val="center"/>
          </w:tcPr>
          <w:p w14:paraId="5F819D51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14:paraId="0A7D145B" w14:textId="71EAA8EC" w:rsidR="00AE0716" w:rsidRPr="00E428EE" w:rsidRDefault="002420D4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 / Наука о књижевности</w:t>
            </w: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14:paraId="7B82980F" w14:textId="45AF17C6" w:rsidR="00AE0716" w:rsidRPr="00E428EE" w:rsidRDefault="00FF3BFF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</w:t>
            </w:r>
          </w:p>
        </w:tc>
      </w:tr>
      <w:tr w:rsidR="00AE0716" w:rsidRPr="00E428EE" w14:paraId="1A383118" w14:textId="77777777" w:rsidTr="004E02B0">
        <w:trPr>
          <w:gridAfter w:val="1"/>
          <w:wAfter w:w="6" w:type="dxa"/>
        </w:trPr>
        <w:tc>
          <w:tcPr>
            <w:tcW w:w="2027" w:type="dxa"/>
            <w:gridSpan w:val="2"/>
            <w:vAlign w:val="center"/>
          </w:tcPr>
          <w:p w14:paraId="7D9A611F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081" w:type="dxa"/>
            <w:vAlign w:val="center"/>
          </w:tcPr>
          <w:p w14:paraId="268CD175" w14:textId="33307A74" w:rsidR="00AE0716" w:rsidRPr="00E428EE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2012</w:t>
            </w:r>
            <w:r w:rsidR="00AE0716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279" w:type="dxa"/>
            <w:gridSpan w:val="3"/>
            <w:shd w:val="clear" w:color="auto" w:fill="auto"/>
            <w:vAlign w:val="center"/>
          </w:tcPr>
          <w:p w14:paraId="034C3E43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14:paraId="1EFD5221" w14:textId="5CD226D0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  <w:r w:rsidR="002420D4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 Наука о књижевности</w:t>
            </w: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14:paraId="774481E5" w14:textId="00BF4B0E" w:rsidR="00AE0716" w:rsidRPr="00E428EE" w:rsidRDefault="00FF3BFF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</w:t>
            </w:r>
          </w:p>
        </w:tc>
      </w:tr>
      <w:tr w:rsidR="003817AB" w:rsidRPr="00E428EE" w14:paraId="7E764F1B" w14:textId="77777777" w:rsidTr="00AE0716">
        <w:tc>
          <w:tcPr>
            <w:tcW w:w="9498" w:type="dxa"/>
            <w:gridSpan w:val="12"/>
            <w:vAlign w:val="center"/>
          </w:tcPr>
          <w:p w14:paraId="78C025C8" w14:textId="77777777" w:rsidR="003817AB" w:rsidRPr="00E428EE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E0716" w:rsidRPr="00E428EE" w14:paraId="00055E20" w14:textId="77777777" w:rsidTr="004E02B0">
        <w:tc>
          <w:tcPr>
            <w:tcW w:w="0" w:type="auto"/>
            <w:shd w:val="clear" w:color="auto" w:fill="auto"/>
            <w:vAlign w:val="center"/>
          </w:tcPr>
          <w:p w14:paraId="1BC5BCEA" w14:textId="77777777" w:rsidR="003817AB" w:rsidRPr="00E428EE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AE0716" w:rsidRPr="00E428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0BED2B76" w14:textId="77777777" w:rsidR="003817AB" w:rsidRPr="00E428EE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622" w:type="dxa"/>
            <w:gridSpan w:val="3"/>
            <w:shd w:val="clear" w:color="auto" w:fill="auto"/>
            <w:vAlign w:val="center"/>
          </w:tcPr>
          <w:p w14:paraId="24A9082A" w14:textId="77777777" w:rsidR="003817AB" w:rsidRPr="00E428EE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E428EE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898" w:type="dxa"/>
            <w:gridSpan w:val="2"/>
            <w:shd w:val="clear" w:color="auto" w:fill="auto"/>
            <w:vAlign w:val="center"/>
          </w:tcPr>
          <w:p w14:paraId="03AAF2E0" w14:textId="77777777" w:rsidR="003817AB" w:rsidRPr="00E428EE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50343704" w14:textId="77777777" w:rsidR="003817AB" w:rsidRPr="00E428EE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14:paraId="7E2F84C4" w14:textId="77777777" w:rsidR="003817AB" w:rsidRPr="00E428EE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E428EE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E428EE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AE0716" w:rsidRPr="00E428EE" w14:paraId="0943D885" w14:textId="77777777" w:rsidTr="004E02B0">
        <w:tc>
          <w:tcPr>
            <w:tcW w:w="0" w:type="auto"/>
            <w:shd w:val="clear" w:color="auto" w:fill="auto"/>
            <w:vAlign w:val="center"/>
          </w:tcPr>
          <w:p w14:paraId="68F89C1B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2489B7A4" w14:textId="735C7E6B" w:rsidR="00AE0716" w:rsidRPr="004E02B0" w:rsidRDefault="00EA2637" w:rsidP="004E02B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4E02B0">
              <w:rPr>
                <w:rFonts w:ascii="Times New Roman" w:hAnsi="Times New Roman"/>
                <w:sz w:val="18"/>
                <w:szCs w:val="18"/>
              </w:rPr>
              <w:t>OUO027</w:t>
            </w:r>
          </w:p>
        </w:tc>
        <w:tc>
          <w:tcPr>
            <w:tcW w:w="2622" w:type="dxa"/>
            <w:gridSpan w:val="3"/>
            <w:shd w:val="clear" w:color="auto" w:fill="auto"/>
            <w:vAlign w:val="center"/>
          </w:tcPr>
          <w:p w14:paraId="5256CB45" w14:textId="442958CC" w:rsidR="00AE0716" w:rsidRPr="00E428EE" w:rsidRDefault="00280E1A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за децу и младе</w:t>
            </w:r>
          </w:p>
        </w:tc>
        <w:tc>
          <w:tcPr>
            <w:tcW w:w="1898" w:type="dxa"/>
            <w:gridSpan w:val="2"/>
            <w:shd w:val="clear" w:color="auto" w:fill="auto"/>
            <w:vAlign w:val="center"/>
          </w:tcPr>
          <w:p w14:paraId="66C0F4D9" w14:textId="091183EB" w:rsidR="00AE0716" w:rsidRPr="00E428EE" w:rsidRDefault="00995FAB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вежбе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137E206C" w14:textId="281A08DE" w:rsidR="00AE0716" w:rsidRPr="00E428EE" w:rsidRDefault="00773442" w:rsidP="00461E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учитеља</w:t>
            </w: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14:paraId="68AE7ED0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E0716" w:rsidRPr="00E428EE" w14:paraId="0A7BDB67" w14:textId="77777777" w:rsidTr="004E02B0">
        <w:tc>
          <w:tcPr>
            <w:tcW w:w="0" w:type="auto"/>
            <w:shd w:val="clear" w:color="auto" w:fill="auto"/>
            <w:vAlign w:val="center"/>
          </w:tcPr>
          <w:p w14:paraId="0AD60976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035AE9C" w14:textId="482280DF" w:rsidR="00AE0716" w:rsidRPr="004E02B0" w:rsidRDefault="00EA2637" w:rsidP="004E02B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4E02B0">
              <w:rPr>
                <w:rFonts w:ascii="Times New Roman" w:hAnsi="Times New Roman"/>
                <w:sz w:val="18"/>
                <w:szCs w:val="18"/>
              </w:rPr>
              <w:t>OUO02</w:t>
            </w:r>
            <w:r w:rsidRPr="004E02B0">
              <w:rPr>
                <w:rFonts w:ascii="Times New Roman" w:hAnsi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622" w:type="dxa"/>
            <w:gridSpan w:val="3"/>
            <w:shd w:val="clear" w:color="auto" w:fill="auto"/>
            <w:vAlign w:val="center"/>
          </w:tcPr>
          <w:p w14:paraId="36788019" w14:textId="2D9A2EC2" w:rsidR="00AE0716" w:rsidRPr="00E428EE" w:rsidRDefault="00280E1A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за децу</w:t>
            </w:r>
          </w:p>
        </w:tc>
        <w:tc>
          <w:tcPr>
            <w:tcW w:w="1898" w:type="dxa"/>
            <w:gridSpan w:val="2"/>
            <w:shd w:val="clear" w:color="auto" w:fill="auto"/>
            <w:vAlign w:val="center"/>
          </w:tcPr>
          <w:p w14:paraId="47D7085D" w14:textId="0A6AD2D9" w:rsidR="00AE0716" w:rsidRPr="00E428EE" w:rsidRDefault="00995FAB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</w:t>
            </w:r>
            <w:r w:rsidR="00773442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ежбе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1F68A3FD" w14:textId="5682F362" w:rsidR="00AE0716" w:rsidRPr="00E428EE" w:rsidRDefault="00773442" w:rsidP="006154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СП за образовање </w:t>
            </w:r>
            <w:r w:rsidR="0061549C"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васпитача</w:t>
            </w: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14:paraId="0C67F056" w14:textId="77777777" w:rsidR="00AE0716" w:rsidRPr="00E428EE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428EE" w:rsidRPr="00E428EE" w14:paraId="3104089E" w14:textId="77777777" w:rsidTr="004E02B0">
        <w:tc>
          <w:tcPr>
            <w:tcW w:w="0" w:type="auto"/>
            <w:shd w:val="clear" w:color="auto" w:fill="auto"/>
            <w:vAlign w:val="center"/>
          </w:tcPr>
          <w:p w14:paraId="7EF717EE" w14:textId="1D892F9F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685DF3FA" w14:textId="3C96DC83" w:rsidR="00E428EE" w:rsidRPr="004E02B0" w:rsidRDefault="00E428EE" w:rsidP="004E02B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2B0">
              <w:rPr>
                <w:rFonts w:ascii="Times New Roman" w:hAnsi="Times New Roman"/>
                <w:sz w:val="18"/>
                <w:szCs w:val="18"/>
              </w:rPr>
              <w:t>UVS022</w:t>
            </w:r>
          </w:p>
        </w:tc>
        <w:tc>
          <w:tcPr>
            <w:tcW w:w="2622" w:type="dxa"/>
            <w:gridSpan w:val="3"/>
            <w:shd w:val="clear" w:color="auto" w:fill="auto"/>
            <w:vAlign w:val="center"/>
          </w:tcPr>
          <w:p w14:paraId="7765BB06" w14:textId="02965AD8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за децу и младе</w:t>
            </w:r>
          </w:p>
        </w:tc>
        <w:tc>
          <w:tcPr>
            <w:tcW w:w="1898" w:type="dxa"/>
            <w:gridSpan w:val="2"/>
            <w:shd w:val="clear" w:color="auto" w:fill="auto"/>
            <w:vAlign w:val="center"/>
          </w:tcPr>
          <w:p w14:paraId="14C4C307" w14:textId="3039BF1C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</w:t>
            </w: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ежбе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5B7AA21B" w14:textId="5B247A9C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14:paraId="0AA9D95A" w14:textId="2180A5B0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428EE" w:rsidRPr="00E428EE" w14:paraId="2950B147" w14:textId="77777777" w:rsidTr="004E02B0">
        <w:tc>
          <w:tcPr>
            <w:tcW w:w="0" w:type="auto"/>
            <w:shd w:val="clear" w:color="auto" w:fill="auto"/>
            <w:vAlign w:val="center"/>
          </w:tcPr>
          <w:p w14:paraId="4C9CAED2" w14:textId="32F4AB3F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31EB952B" w14:textId="57C5F4B9" w:rsidR="00E428EE" w:rsidRPr="004E02B0" w:rsidRDefault="00E428EE" w:rsidP="004E02B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4E02B0">
              <w:rPr>
                <w:rFonts w:ascii="Times New Roman" w:hAnsi="Times New Roman"/>
                <w:sz w:val="18"/>
                <w:szCs w:val="18"/>
                <w:lang w:val="sr-Latn-RS"/>
              </w:rPr>
              <w:t>OUO184</w:t>
            </w:r>
          </w:p>
        </w:tc>
        <w:tc>
          <w:tcPr>
            <w:tcW w:w="2622" w:type="dxa"/>
            <w:gridSpan w:val="3"/>
            <w:shd w:val="clear" w:color="auto" w:fill="auto"/>
            <w:vAlign w:val="center"/>
          </w:tcPr>
          <w:p w14:paraId="35C65529" w14:textId="608D4F42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Поетика савремене поезије за децу</w:t>
            </w:r>
          </w:p>
        </w:tc>
        <w:tc>
          <w:tcPr>
            <w:tcW w:w="1898" w:type="dxa"/>
            <w:gridSpan w:val="2"/>
            <w:shd w:val="clear" w:color="auto" w:fill="auto"/>
            <w:vAlign w:val="center"/>
          </w:tcPr>
          <w:p w14:paraId="14BDC4C3" w14:textId="417AFC98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4F322F87" w14:textId="4006B6C2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учитеља</w:t>
            </w: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14:paraId="53561AD8" w14:textId="7777777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428EE" w:rsidRPr="00E428EE" w14:paraId="5696D7A9" w14:textId="77777777" w:rsidTr="004E02B0">
        <w:tc>
          <w:tcPr>
            <w:tcW w:w="0" w:type="auto"/>
            <w:shd w:val="clear" w:color="auto" w:fill="auto"/>
            <w:vAlign w:val="center"/>
          </w:tcPr>
          <w:p w14:paraId="35119449" w14:textId="7AB394F2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Latn-RS"/>
              </w:rPr>
              <w:t>5.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7E728E21" w14:textId="1785AF21" w:rsidR="00E428EE" w:rsidRPr="004E02B0" w:rsidRDefault="00E428EE" w:rsidP="004E02B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4E02B0">
              <w:rPr>
                <w:rFonts w:ascii="Times New Roman" w:hAnsi="Times New Roman"/>
                <w:sz w:val="18"/>
                <w:szCs w:val="18"/>
                <w:lang w:val="sr-Latn-RS"/>
              </w:rPr>
              <w:t>OVO195</w:t>
            </w:r>
          </w:p>
        </w:tc>
        <w:tc>
          <w:tcPr>
            <w:tcW w:w="2622" w:type="dxa"/>
            <w:gridSpan w:val="3"/>
            <w:shd w:val="clear" w:color="auto" w:fill="auto"/>
            <w:vAlign w:val="center"/>
          </w:tcPr>
          <w:p w14:paraId="0BC3917C" w14:textId="06054641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Поетика савремене поезије за децу</w:t>
            </w:r>
          </w:p>
        </w:tc>
        <w:tc>
          <w:tcPr>
            <w:tcW w:w="1898" w:type="dxa"/>
            <w:gridSpan w:val="2"/>
            <w:shd w:val="clear" w:color="auto" w:fill="auto"/>
            <w:vAlign w:val="center"/>
          </w:tcPr>
          <w:p w14:paraId="68B10182" w14:textId="3778C8D5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6993D2A8" w14:textId="3FBB6BA1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васпитача</w:t>
            </w: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14:paraId="67056F97" w14:textId="63ED2BAF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C917BB" w:rsidRPr="00E428EE" w14:paraId="253C9448" w14:textId="77777777" w:rsidTr="004E02B0">
        <w:tc>
          <w:tcPr>
            <w:tcW w:w="0" w:type="auto"/>
            <w:shd w:val="clear" w:color="auto" w:fill="auto"/>
            <w:vAlign w:val="center"/>
          </w:tcPr>
          <w:p w14:paraId="17A62E7B" w14:textId="43F39787" w:rsidR="00C917BB" w:rsidRPr="00E428EE" w:rsidRDefault="00C917BB" w:rsidP="00C917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6.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D51E652" w14:textId="2EFE511C" w:rsidR="00C917BB" w:rsidRPr="004E02B0" w:rsidRDefault="00C917BB" w:rsidP="004E02B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4E02B0">
              <w:rPr>
                <w:rFonts w:ascii="Times New Roman" w:hAnsi="Times New Roman"/>
                <w:sz w:val="18"/>
                <w:szCs w:val="18"/>
              </w:rPr>
              <w:t>UNP020</w:t>
            </w:r>
            <w:bookmarkStart w:id="0" w:name="_GoBack"/>
            <w:bookmarkEnd w:id="0"/>
          </w:p>
        </w:tc>
        <w:tc>
          <w:tcPr>
            <w:tcW w:w="2622" w:type="dxa"/>
            <w:gridSpan w:val="3"/>
            <w:shd w:val="clear" w:color="auto" w:fill="auto"/>
            <w:vAlign w:val="center"/>
          </w:tcPr>
          <w:p w14:paraId="29FDB620" w14:textId="6D7A6A53" w:rsidR="00C917BB" w:rsidRPr="00E428EE" w:rsidRDefault="00C917BB" w:rsidP="00C917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за децу и младе</w:t>
            </w:r>
          </w:p>
        </w:tc>
        <w:tc>
          <w:tcPr>
            <w:tcW w:w="1898" w:type="dxa"/>
            <w:gridSpan w:val="2"/>
            <w:shd w:val="clear" w:color="auto" w:fill="auto"/>
            <w:vAlign w:val="center"/>
          </w:tcPr>
          <w:p w14:paraId="0540B768" w14:textId="08F75DB9" w:rsidR="00C917BB" w:rsidRPr="00E428EE" w:rsidRDefault="00C917BB" w:rsidP="00C917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</w:t>
            </w: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ежбе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1EC8B2BA" w14:textId="20A8B4D0" w:rsidR="00C917BB" w:rsidRPr="00E428EE" w:rsidRDefault="00C917BB" w:rsidP="00C917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14:paraId="147D47EA" w14:textId="032D48A9" w:rsidR="00C917BB" w:rsidRPr="00E428EE" w:rsidRDefault="00C917BB" w:rsidP="00C917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428EE" w:rsidRPr="00E428EE" w14:paraId="110D8451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574BC691" w14:textId="7777777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428EE" w:rsidRPr="00E428EE" w14:paraId="4B5B6D0B" w14:textId="77777777" w:rsidTr="004E02B0">
        <w:trPr>
          <w:gridAfter w:val="2"/>
          <w:wAfter w:w="27" w:type="dxa"/>
        </w:trPr>
        <w:tc>
          <w:tcPr>
            <w:tcW w:w="572" w:type="dxa"/>
            <w:vAlign w:val="center"/>
          </w:tcPr>
          <w:p w14:paraId="4E99D085" w14:textId="77777777" w:rsidR="00E428EE" w:rsidRPr="00E428EE" w:rsidRDefault="00E428EE" w:rsidP="00E428E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99" w:type="dxa"/>
            <w:gridSpan w:val="9"/>
            <w:shd w:val="clear" w:color="auto" w:fill="auto"/>
          </w:tcPr>
          <w:p w14:paraId="7DE167E3" w14:textId="6BDC24FD" w:rsidR="00E428EE" w:rsidRPr="00E428EE" w:rsidRDefault="00E428EE" w:rsidP="00E428EE">
            <w:pPr>
              <w:rPr>
                <w:rFonts w:ascii="Times New Roman" w:hAnsi="Times New Roman"/>
                <w:sz w:val="18"/>
                <w:szCs w:val="18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Полић, С. (2023). „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Поема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терминолошки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 и(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ли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концептуални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генолошки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sz w:val="18"/>
                <w:szCs w:val="18"/>
              </w:rPr>
              <w:t>проблем</w:t>
            </w:r>
            <w:proofErr w:type="spellEnd"/>
            <w:r w:rsidRPr="00E428EE">
              <w:rPr>
                <w:rFonts w:ascii="Times New Roman" w:hAnsi="Times New Roman"/>
                <w:sz w:val="18"/>
                <w:szCs w:val="18"/>
              </w:rPr>
              <w:t>?</w:t>
            </w: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“. </w:t>
            </w:r>
            <w:r w:rsidRPr="00E428EE">
              <w:rPr>
                <w:rFonts w:ascii="Times New Roman" w:hAnsi="Times New Roman"/>
                <w:i/>
                <w:sz w:val="18"/>
                <w:szCs w:val="18"/>
                <w:lang w:val="sr-Cyrl-RS"/>
              </w:rPr>
              <w:t>Зборник Матице српске за књижевност и језик</w:t>
            </w: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књ. 71/1, 2023, 119–140. </w:t>
            </w:r>
            <w:r w:rsidR="004E02B0">
              <w:fldChar w:fldCharType="begin"/>
            </w:r>
            <w:r w:rsidR="004E02B0">
              <w:instrText xml:space="preserve"> HYPERLINK "https://doi.org/10.18485/ms_zmskij.2023.71.1.7" </w:instrText>
            </w:r>
            <w:r w:rsidR="004E02B0">
              <w:fldChar w:fldCharType="separate"/>
            </w:r>
            <w:r w:rsidRPr="00E428EE">
              <w:rPr>
                <w:rStyle w:val="Hyperlink"/>
                <w:rFonts w:ascii="Times New Roman" w:hAnsi="Times New Roman"/>
                <w:sz w:val="18"/>
                <w:szCs w:val="18"/>
              </w:rPr>
              <w:t>https://doi.org/10.18485/ms_zmskij.2023.71.1.7</w:t>
            </w:r>
            <w:r w:rsidR="004E02B0">
              <w:rPr>
                <w:rStyle w:val="Hyperlink"/>
                <w:rFonts w:ascii="Times New Roman" w:hAnsi="Times New Roman"/>
                <w:sz w:val="18"/>
                <w:szCs w:val="18"/>
              </w:rPr>
              <w:fldChar w:fldCharType="end"/>
            </w:r>
            <w:r w:rsidRPr="00E428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</w:p>
        </w:tc>
      </w:tr>
      <w:tr w:rsidR="00E428EE" w:rsidRPr="00E428EE" w14:paraId="58B60AD8" w14:textId="77777777" w:rsidTr="004E02B0">
        <w:trPr>
          <w:gridAfter w:val="2"/>
          <w:wAfter w:w="27" w:type="dxa"/>
        </w:trPr>
        <w:tc>
          <w:tcPr>
            <w:tcW w:w="572" w:type="dxa"/>
            <w:vAlign w:val="center"/>
          </w:tcPr>
          <w:p w14:paraId="0D732953" w14:textId="77777777" w:rsidR="00E428EE" w:rsidRPr="00E428EE" w:rsidRDefault="00E428EE" w:rsidP="00E428E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99" w:type="dxa"/>
            <w:gridSpan w:val="9"/>
            <w:shd w:val="clear" w:color="auto" w:fill="auto"/>
            <w:vAlign w:val="center"/>
          </w:tcPr>
          <w:p w14:paraId="1604FEF7" w14:textId="3196FA90" w:rsidR="00E428EE" w:rsidRPr="00E428EE" w:rsidRDefault="00E428EE" w:rsidP="00E428EE">
            <w:pPr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sr-Cyrl-RS"/>
              </w:rPr>
              <w:t>Полић, С. (2023). „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На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Вучовом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трагу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—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утицаји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авангарде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на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Ћопићеву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послератну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поезију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sr-Cyrl-RS"/>
              </w:rPr>
              <w:t xml:space="preserve">“,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>Зборник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>Матице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>српске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>за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>књижевност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E428E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</w:rPr>
              <w:t>језик</w:t>
            </w:r>
            <w:proofErr w:type="spellEnd"/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sr-Cyrl-RS"/>
              </w:rPr>
              <w:t>, књ.</w:t>
            </w:r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71</w:t>
            </w:r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sr-Cyrl-RS"/>
              </w:rPr>
              <w:t>/</w:t>
            </w:r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2 (2023), 559–572.</w:t>
            </w:r>
            <w:r w:rsidRPr="00E428E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hyperlink r:id="rId5" w:history="1">
              <w:r w:rsidRPr="00E428EE">
                <w:rPr>
                  <w:rStyle w:val="Hyperlink"/>
                  <w:rFonts w:ascii="Times New Roman" w:eastAsia="Times New Roman" w:hAnsi="Times New Roman"/>
                  <w:bCs/>
                  <w:sz w:val="18"/>
                  <w:szCs w:val="18"/>
                </w:rPr>
                <w:t>https://doi.org/10.18485/ms_zmskij.2023.71.2.12</w:t>
              </w:r>
            </w:hyperlink>
          </w:p>
        </w:tc>
      </w:tr>
      <w:tr w:rsidR="00E428EE" w:rsidRPr="00E428EE" w14:paraId="467C9A8A" w14:textId="77777777" w:rsidTr="004E02B0">
        <w:trPr>
          <w:gridAfter w:val="2"/>
          <w:wAfter w:w="27" w:type="dxa"/>
        </w:trPr>
        <w:tc>
          <w:tcPr>
            <w:tcW w:w="572" w:type="dxa"/>
            <w:vAlign w:val="center"/>
          </w:tcPr>
          <w:p w14:paraId="5ACAD463" w14:textId="77777777" w:rsidR="00E428EE" w:rsidRPr="00E428EE" w:rsidRDefault="00E428EE" w:rsidP="00E428E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99" w:type="dxa"/>
            <w:gridSpan w:val="9"/>
            <w:shd w:val="clear" w:color="auto" w:fill="auto"/>
            <w:vAlign w:val="center"/>
          </w:tcPr>
          <w:p w14:paraId="3242C497" w14:textId="0AC9E79E" w:rsidR="00E428EE" w:rsidRPr="00E428EE" w:rsidRDefault="00E428EE" w:rsidP="00E428EE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Karović,</w:t>
            </w:r>
            <w:r w:rsidRPr="00E428E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E428EE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N, Polić, S. (2020). „Poema u nastavnim programima viših razreda osnovnih škola – nastavni izazovi i ograničenja –ˮ. </w:t>
            </w:r>
            <w:r w:rsidRPr="00E428EE">
              <w:rPr>
                <w:rFonts w:ascii="Times New Roman" w:hAnsi="Times New Roman" w:cs="Times New Roman"/>
                <w:i/>
                <w:sz w:val="18"/>
                <w:szCs w:val="18"/>
                <w:lang w:val="sr-Latn-RS"/>
              </w:rPr>
              <w:t>Studia ad Didacticam Litterarum Polonarum et Linguae Polonae Pertinentia 11</w:t>
            </w:r>
            <w:r w:rsidRPr="00E428EE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, 2020,</w:t>
            </w:r>
            <w:r w:rsidRPr="00E428E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100–109.</w:t>
            </w:r>
          </w:p>
        </w:tc>
      </w:tr>
      <w:tr w:rsidR="00E428EE" w:rsidRPr="00E428EE" w14:paraId="7C9D6E87" w14:textId="77777777" w:rsidTr="004E02B0">
        <w:trPr>
          <w:gridAfter w:val="2"/>
          <w:wAfter w:w="27" w:type="dxa"/>
        </w:trPr>
        <w:tc>
          <w:tcPr>
            <w:tcW w:w="572" w:type="dxa"/>
            <w:vAlign w:val="center"/>
          </w:tcPr>
          <w:p w14:paraId="35417720" w14:textId="77777777" w:rsidR="00E428EE" w:rsidRPr="00E428EE" w:rsidRDefault="00E428EE" w:rsidP="00E428E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99" w:type="dxa"/>
            <w:gridSpan w:val="9"/>
            <w:shd w:val="clear" w:color="auto" w:fill="auto"/>
            <w:vAlign w:val="center"/>
          </w:tcPr>
          <w:p w14:paraId="2B83DC0B" w14:textId="6DBE2035" w:rsidR="00E428EE" w:rsidRPr="00E428EE" w:rsidRDefault="00E428EE" w:rsidP="00E428E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Полић</w:t>
            </w:r>
            <w:r w:rsidRPr="00E428EE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С. (2022). „О једном (заборављеном) путу фантастичне поеме за децу: </w:t>
            </w:r>
            <w:r w:rsidRPr="00E428EE">
              <w:rPr>
                <w:rFonts w:ascii="Times New Roman" w:hAnsi="Times New Roman"/>
                <w:i/>
                <w:sz w:val="18"/>
                <w:szCs w:val="18"/>
                <w:lang w:val="sr-Cyrl-RS"/>
              </w:rPr>
              <w:t xml:space="preserve">Бубамара </w:t>
            </w: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Десанке Максимовићˮ,</w:t>
            </w:r>
            <w:r w:rsidRPr="00E428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428EE">
              <w:rPr>
                <w:rFonts w:ascii="Times New Roman" w:hAnsi="Times New Roman"/>
                <w:i/>
                <w:sz w:val="18"/>
                <w:szCs w:val="18"/>
                <w:lang w:val="sr-Cyrl-RS"/>
              </w:rPr>
              <w:t>Детињство</w:t>
            </w: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428EE">
              <w:rPr>
                <w:rFonts w:ascii="Times New Roman" w:hAnsi="Times New Roman"/>
                <w:sz w:val="18"/>
                <w:szCs w:val="18"/>
              </w:rPr>
              <w:t xml:space="preserve">XLVIII, </w:t>
            </w: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2022/</w:t>
            </w:r>
            <w:r w:rsidRPr="00E428EE">
              <w:rPr>
                <w:rFonts w:ascii="Times New Roman" w:hAnsi="Times New Roman"/>
                <w:sz w:val="18"/>
                <w:szCs w:val="18"/>
              </w:rPr>
              <w:t xml:space="preserve">1, </w:t>
            </w: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116–127. </w:t>
            </w:r>
          </w:p>
        </w:tc>
      </w:tr>
      <w:tr w:rsidR="00E428EE" w:rsidRPr="00E428EE" w14:paraId="21A28DD3" w14:textId="77777777" w:rsidTr="004E02B0">
        <w:trPr>
          <w:gridAfter w:val="2"/>
          <w:wAfter w:w="27" w:type="dxa"/>
        </w:trPr>
        <w:tc>
          <w:tcPr>
            <w:tcW w:w="572" w:type="dxa"/>
            <w:vAlign w:val="center"/>
          </w:tcPr>
          <w:p w14:paraId="3EA63DC2" w14:textId="77777777" w:rsidR="00E428EE" w:rsidRPr="00E428EE" w:rsidRDefault="00E428EE" w:rsidP="00E428E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99" w:type="dxa"/>
            <w:gridSpan w:val="9"/>
            <w:shd w:val="clear" w:color="auto" w:fill="auto"/>
            <w:vAlign w:val="center"/>
          </w:tcPr>
          <w:p w14:paraId="0A9C1A1D" w14:textId="6C29A6E0" w:rsidR="00E428EE" w:rsidRPr="00E428EE" w:rsidRDefault="00E428EE" w:rsidP="00E428EE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Полић</w:t>
            </w:r>
            <w:r w:rsidRPr="00E428EE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,</w:t>
            </w:r>
            <w:r w:rsidRPr="00E428E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С. (2019). </w:t>
            </w:r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RS"/>
              </w:rPr>
              <w:t>„</w:t>
            </w:r>
            <w:proofErr w:type="spellStart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Семантика</w:t>
            </w:r>
            <w:proofErr w:type="spellEnd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тела</w:t>
            </w:r>
            <w:proofErr w:type="spellEnd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роману</w:t>
            </w:r>
            <w:proofErr w:type="spellEnd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Преживети</w:t>
            </w:r>
            <w:proofErr w:type="spellEnd"/>
            <w:r w:rsidRPr="00E428E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до</w:t>
            </w:r>
            <w:proofErr w:type="spellEnd"/>
            <w:r w:rsidRPr="00E428E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сутра</w:t>
            </w:r>
            <w:proofErr w:type="spellEnd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Гроздане</w:t>
            </w:r>
            <w:proofErr w:type="spellEnd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Олујић</w:t>
            </w:r>
            <w:proofErr w:type="spellEnd"/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RS"/>
              </w:rPr>
              <w:t>“,</w:t>
            </w:r>
            <w:r w:rsidRPr="00E428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hyperlink r:id="rId6" w:history="1">
              <w:proofErr w:type="spellStart"/>
              <w:r w:rsidRPr="00E428EE">
                <w:rPr>
                  <w:rStyle w:val="Hyperlink"/>
                  <w:rFonts w:ascii="Times New Roman" w:hAnsi="Times New Roman" w:cs="Times New Roman"/>
                  <w:i/>
                  <w:sz w:val="18"/>
                  <w:szCs w:val="18"/>
                </w:rPr>
                <w:t>Узданица</w:t>
              </w:r>
              <w:proofErr w:type="spellEnd"/>
              <w:r w:rsidRPr="00E428EE">
                <w:rPr>
                  <w:rStyle w:val="Hyperlink"/>
                  <w:rFonts w:ascii="Times New Roman" w:hAnsi="Times New Roman" w:cs="Times New Roman"/>
                  <w:i/>
                  <w:sz w:val="18"/>
                  <w:szCs w:val="18"/>
                </w:rPr>
                <w:t xml:space="preserve"> : </w:t>
              </w:r>
              <w:proofErr w:type="spellStart"/>
              <w:r w:rsidRPr="00E428EE">
                <w:rPr>
                  <w:rStyle w:val="Hyperlink"/>
                  <w:rFonts w:ascii="Times New Roman" w:hAnsi="Times New Roman" w:cs="Times New Roman"/>
                  <w:i/>
                  <w:sz w:val="18"/>
                  <w:szCs w:val="18"/>
                </w:rPr>
                <w:t>педагошко-књижевни</w:t>
              </w:r>
              <w:proofErr w:type="spellEnd"/>
              <w:r w:rsidRPr="00E428EE">
                <w:rPr>
                  <w:rStyle w:val="Hyperlink"/>
                  <w:rFonts w:ascii="Times New Roman" w:hAnsi="Times New Roman" w:cs="Times New Roman"/>
                  <w:i/>
                  <w:sz w:val="18"/>
                  <w:szCs w:val="18"/>
                </w:rPr>
                <w:t xml:space="preserve"> </w:t>
              </w:r>
              <w:proofErr w:type="spellStart"/>
              <w:r w:rsidRPr="00E428EE">
                <w:rPr>
                  <w:rStyle w:val="Hyperlink"/>
                  <w:rFonts w:ascii="Times New Roman" w:hAnsi="Times New Roman" w:cs="Times New Roman"/>
                  <w:i/>
                  <w:sz w:val="18"/>
                  <w:szCs w:val="18"/>
                </w:rPr>
                <w:t>часопис</w:t>
              </w:r>
              <w:proofErr w:type="spellEnd"/>
              <w:r w:rsidRPr="00E428EE">
                <w:rPr>
                  <w:rStyle w:val="Hyperlink"/>
                  <w:rFonts w:ascii="Times New Roman" w:hAnsi="Times New Roman" w:cs="Times New Roman"/>
                  <w:i/>
                  <w:sz w:val="18"/>
                  <w:szCs w:val="18"/>
                </w:rPr>
                <w:t>.</w:t>
              </w:r>
              <w:r w:rsidRPr="00E428EE">
                <w:rPr>
                  <w:rStyle w:val="Hyperlink"/>
                  <w:rFonts w:ascii="Times New Roman" w:hAnsi="Times New Roman" w:cs="Times New Roman"/>
                  <w:i/>
                  <w:sz w:val="18"/>
                  <w:szCs w:val="18"/>
                  <w:lang w:val="sr-Cyrl-RS"/>
                </w:rPr>
                <w:t xml:space="preserve"> </w:t>
              </w:r>
              <w:proofErr w:type="spellStart"/>
              <w:r w:rsidRPr="00E428E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Год</w:t>
              </w:r>
              <w:proofErr w:type="spellEnd"/>
              <w:r w:rsidRPr="00E428E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 xml:space="preserve">. 16, </w:t>
              </w:r>
              <w:proofErr w:type="spellStart"/>
              <w:r w:rsidRPr="00E428E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бр</w:t>
              </w:r>
              <w:proofErr w:type="spellEnd"/>
              <w:r w:rsidRPr="00E428E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 xml:space="preserve">. 1 (2019), </w:t>
              </w:r>
              <w:proofErr w:type="spellStart"/>
              <w:r w:rsidRPr="00E428E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стр</w:t>
              </w:r>
              <w:proofErr w:type="spellEnd"/>
              <w:r w:rsidRPr="00E428E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. 81</w:t>
              </w:r>
              <w:r w:rsidRPr="00E428EE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sr-Cyrl-RS"/>
                </w:rPr>
                <w:t>–</w:t>
              </w:r>
              <w:r w:rsidRPr="00E428E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91</w:t>
              </w:r>
            </w:hyperlink>
            <w:r w:rsidRPr="00E428E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RS"/>
              </w:rPr>
              <w:t>.</w:t>
            </w:r>
          </w:p>
        </w:tc>
      </w:tr>
      <w:tr w:rsidR="00E428EE" w:rsidRPr="00E428EE" w14:paraId="292B2472" w14:textId="77777777" w:rsidTr="004E02B0">
        <w:trPr>
          <w:gridAfter w:val="2"/>
          <w:wAfter w:w="27" w:type="dxa"/>
        </w:trPr>
        <w:tc>
          <w:tcPr>
            <w:tcW w:w="572" w:type="dxa"/>
            <w:vAlign w:val="center"/>
          </w:tcPr>
          <w:p w14:paraId="74278F79" w14:textId="77777777" w:rsidR="00E428EE" w:rsidRPr="00E428EE" w:rsidRDefault="00E428EE" w:rsidP="00E428E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99" w:type="dxa"/>
            <w:gridSpan w:val="9"/>
            <w:shd w:val="clear" w:color="auto" w:fill="auto"/>
            <w:vAlign w:val="center"/>
          </w:tcPr>
          <w:p w14:paraId="2CB7FB29" w14:textId="1276A81D" w:rsidR="00E428EE" w:rsidRPr="00E428EE" w:rsidRDefault="00E428EE" w:rsidP="00E428EE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>Полић</w:t>
            </w:r>
            <w:r w:rsidRPr="00E428EE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E428E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С. (2023). </w:t>
            </w:r>
            <w:r w:rsidRPr="00E428EE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„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Критика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света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одраслих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под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маском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инфантилности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видови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дечјег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гласа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савременој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српској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пое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з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ији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децу</w:t>
            </w:r>
            <w:proofErr w:type="spellEnd"/>
            <w:r w:rsidRPr="00E428EE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“.</w:t>
            </w:r>
            <w:r w:rsidRPr="00E428EE">
              <w:rPr>
                <w:rFonts w:ascii="Times New Roman" w:hAnsi="Times New Roman"/>
                <w:i/>
                <w:color w:val="000000"/>
                <w:sz w:val="18"/>
                <w:szCs w:val="18"/>
                <w:lang w:val="sr-Cyrl-RS"/>
              </w:rPr>
              <w:t xml:space="preserve"> Детињство</w:t>
            </w:r>
            <w:r w:rsidRPr="00E428EE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 xml:space="preserve">, </w:t>
            </w:r>
            <w:r w:rsidRPr="00E428EE">
              <w:rPr>
                <w:rFonts w:ascii="Times New Roman" w:hAnsi="Times New Roman"/>
                <w:color w:val="000000"/>
                <w:sz w:val="18"/>
                <w:szCs w:val="18"/>
              </w:rPr>
              <w:t>XLIX, 2023</w:t>
            </w:r>
            <w:r w:rsidRPr="00E428EE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 xml:space="preserve">/2, 7–18. </w:t>
            </w:r>
          </w:p>
        </w:tc>
      </w:tr>
      <w:tr w:rsidR="00E428EE" w:rsidRPr="00E428EE" w14:paraId="48BD2734" w14:textId="77777777" w:rsidTr="004E02B0">
        <w:trPr>
          <w:gridAfter w:val="2"/>
          <w:wAfter w:w="27" w:type="dxa"/>
        </w:trPr>
        <w:tc>
          <w:tcPr>
            <w:tcW w:w="572" w:type="dxa"/>
            <w:vAlign w:val="center"/>
          </w:tcPr>
          <w:p w14:paraId="7721E701" w14:textId="77777777" w:rsidR="00E428EE" w:rsidRPr="00E428EE" w:rsidRDefault="00E428EE" w:rsidP="00E428E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99" w:type="dxa"/>
            <w:gridSpan w:val="9"/>
            <w:shd w:val="clear" w:color="auto" w:fill="auto"/>
            <w:vAlign w:val="center"/>
          </w:tcPr>
          <w:p w14:paraId="6AA7F70A" w14:textId="5AC375DF" w:rsidR="00E428EE" w:rsidRPr="00E428EE" w:rsidRDefault="00E428EE" w:rsidP="00E428EE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sr-Cyrl-RS"/>
              </w:rPr>
              <w:t xml:space="preserve">Полић, С. (2019). </w:t>
            </w:r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„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Уређивачка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политика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часописа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Венац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(1972–1991) и 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његове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стратегије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изградњи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књижевне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свести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омладинског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узрастаˮ</w:t>
            </w:r>
            <w:proofErr w:type="spellEnd"/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Часописи</w:t>
            </w:r>
            <w:proofErr w:type="spellEnd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за</w:t>
            </w:r>
            <w:proofErr w:type="spellEnd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децу</w:t>
            </w:r>
            <w:proofErr w:type="spellEnd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југословенско</w:t>
            </w:r>
            <w:proofErr w:type="spellEnd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наслеђе</w:t>
            </w:r>
            <w:proofErr w:type="spellEnd"/>
            <w:r w:rsidRPr="00E428EE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 xml:space="preserve"> 1918–1991</w:t>
            </w:r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sr-Cyrl-RS"/>
              </w:rPr>
              <w:t xml:space="preserve">ур. Тијана Тропин и Станислава Бараћ, Институт за књижевност и уметност, </w:t>
            </w:r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2019</w:t>
            </w:r>
            <w:r w:rsidRPr="00E428E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sr-Cyrl-RS"/>
              </w:rPr>
              <w:t>, 497–516.</w:t>
            </w:r>
          </w:p>
        </w:tc>
      </w:tr>
      <w:tr w:rsidR="00E428EE" w:rsidRPr="00E428EE" w14:paraId="668C1BA2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32A106BC" w14:textId="7777777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428EE" w:rsidRPr="00E428EE" w14:paraId="460425FB" w14:textId="77777777" w:rsidTr="004E02B0">
        <w:trPr>
          <w:gridAfter w:val="2"/>
          <w:wAfter w:w="27" w:type="dxa"/>
        </w:trPr>
        <w:tc>
          <w:tcPr>
            <w:tcW w:w="2027" w:type="dxa"/>
            <w:gridSpan w:val="2"/>
            <w:vAlign w:val="center"/>
          </w:tcPr>
          <w:p w14:paraId="280CFEAE" w14:textId="7777777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7444" w:type="dxa"/>
            <w:gridSpan w:val="8"/>
            <w:vAlign w:val="center"/>
          </w:tcPr>
          <w:p w14:paraId="1593111C" w14:textId="6A7FF21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</w:tr>
      <w:tr w:rsidR="00E428EE" w:rsidRPr="00E428EE" w14:paraId="5C8E1D28" w14:textId="77777777" w:rsidTr="004E02B0">
        <w:trPr>
          <w:gridAfter w:val="2"/>
          <w:wAfter w:w="27" w:type="dxa"/>
        </w:trPr>
        <w:tc>
          <w:tcPr>
            <w:tcW w:w="2027" w:type="dxa"/>
            <w:gridSpan w:val="2"/>
            <w:vAlign w:val="center"/>
          </w:tcPr>
          <w:p w14:paraId="2831DA9D" w14:textId="7777777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7444" w:type="dxa"/>
            <w:gridSpan w:val="8"/>
            <w:vAlign w:val="center"/>
          </w:tcPr>
          <w:p w14:paraId="1B9C7701" w14:textId="7777777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E428EE" w:rsidRPr="00E428EE" w14:paraId="68D33542" w14:textId="77777777" w:rsidTr="004E02B0">
        <w:trPr>
          <w:gridAfter w:val="2"/>
          <w:wAfter w:w="27" w:type="dxa"/>
        </w:trPr>
        <w:tc>
          <w:tcPr>
            <w:tcW w:w="2027" w:type="dxa"/>
            <w:gridSpan w:val="2"/>
            <w:vAlign w:val="center"/>
          </w:tcPr>
          <w:p w14:paraId="53015F6C" w14:textId="7777777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4520" w:type="dxa"/>
            <w:gridSpan w:val="5"/>
            <w:vAlign w:val="center"/>
          </w:tcPr>
          <w:p w14:paraId="76B68E8B" w14:textId="01A89B28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Домаћи /</w:t>
            </w:r>
          </w:p>
        </w:tc>
        <w:tc>
          <w:tcPr>
            <w:tcW w:w="2924" w:type="dxa"/>
            <w:gridSpan w:val="3"/>
            <w:vAlign w:val="center"/>
          </w:tcPr>
          <w:p w14:paraId="5487624E" w14:textId="7777777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 /</w:t>
            </w:r>
          </w:p>
        </w:tc>
      </w:tr>
      <w:tr w:rsidR="00E428EE" w:rsidRPr="00E428EE" w14:paraId="339E86B6" w14:textId="77777777" w:rsidTr="004E02B0">
        <w:trPr>
          <w:gridAfter w:val="2"/>
          <w:wAfter w:w="27" w:type="dxa"/>
        </w:trPr>
        <w:tc>
          <w:tcPr>
            <w:tcW w:w="2027" w:type="dxa"/>
            <w:gridSpan w:val="2"/>
            <w:vAlign w:val="center"/>
          </w:tcPr>
          <w:p w14:paraId="09AF0689" w14:textId="77777777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444" w:type="dxa"/>
            <w:gridSpan w:val="8"/>
            <w:vAlign w:val="center"/>
          </w:tcPr>
          <w:p w14:paraId="1A9A7C48" w14:textId="3C54ED00" w:rsidR="00E428EE" w:rsidRPr="00E428EE" w:rsidRDefault="00E428EE" w:rsidP="00E428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428EE" w:rsidRPr="00E428EE" w14:paraId="760F1555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3CB0D524" w14:textId="77777777" w:rsidR="00E428EE" w:rsidRPr="00E428EE" w:rsidRDefault="00E428EE" w:rsidP="00E428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Други подаци које сматрате релевантним: </w:t>
            </w:r>
          </w:p>
          <w:p w14:paraId="63A2C291" w14:textId="66ED92BA" w:rsidR="00E428EE" w:rsidRPr="00E428EE" w:rsidRDefault="00E428EE" w:rsidP="00E428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428EE">
              <w:rPr>
                <w:rFonts w:ascii="Times New Roman" w:hAnsi="Times New Roman"/>
                <w:sz w:val="18"/>
                <w:szCs w:val="18"/>
                <w:lang w:val="sr-Cyrl-BA" w:eastAsia="sr-Latn-RS"/>
              </w:rPr>
              <w:t>Редовни је вишегодишњи сарадник Образовног програма за талентоване ученике средњих школа у Научно-образовно-културном центру „Вук</w:t>
            </w:r>
            <w:r w:rsidRPr="00E428EE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Караџић</w:t>
            </w:r>
            <w:r w:rsidRPr="00E428EE">
              <w:rPr>
                <w:rFonts w:ascii="Times New Roman" w:eastAsia="Times New Roman" w:hAnsi="Times New Roman"/>
                <w:sz w:val="18"/>
                <w:szCs w:val="18"/>
              </w:rPr>
              <w:t>”</w:t>
            </w:r>
            <w:r w:rsidRPr="00E428EE">
              <w:rPr>
                <w:rFonts w:ascii="Times New Roman" w:hAnsi="Times New Roman"/>
                <w:sz w:val="18"/>
                <w:szCs w:val="18"/>
                <w:lang w:val="sr-Cyrl-BA" w:eastAsia="sr-Latn-RS"/>
              </w:rPr>
              <w:t xml:space="preserve"> у Тршићу, а у организацији</w:t>
            </w:r>
            <w:r w:rsidRPr="00E428EE">
              <w:rPr>
                <w:rFonts w:ascii="Times New Roman" w:eastAsia="Times New Roman" w:hAnsi="Times New Roman"/>
                <w:sz w:val="18"/>
                <w:szCs w:val="18"/>
                <w:lang w:val="sr-Cyrl-BA" w:eastAsia="sr-Latn-RS"/>
              </w:rPr>
              <w:t xml:space="preserve"> </w:t>
            </w:r>
            <w:r w:rsidRPr="00E428EE">
              <w:rPr>
                <w:rFonts w:ascii="Times New Roman" w:hAnsi="Times New Roman"/>
                <w:sz w:val="18"/>
                <w:szCs w:val="18"/>
                <w:lang w:val="sr-Cyrl-BA" w:eastAsia="sr-Latn-RS"/>
              </w:rPr>
              <w:t xml:space="preserve">Министарства просвете и технолошког развоја. </w:t>
            </w:r>
            <w:r w:rsidRPr="00E428EE">
              <w:rPr>
                <w:rFonts w:ascii="Times New Roman" w:eastAsia="Times New Roman" w:hAnsi="Times New Roman"/>
                <w:sz w:val="18"/>
                <w:szCs w:val="18"/>
                <w:lang w:val="sr-Cyrl-BA" w:eastAsia="sr-Latn-RS"/>
              </w:rPr>
              <w:t>У оквиру овог програма</w:t>
            </w:r>
            <w:r w:rsidRPr="00E428EE">
              <w:rPr>
                <w:rFonts w:ascii="Times New Roman" w:hAnsi="Times New Roman"/>
                <w:sz w:val="18"/>
                <w:szCs w:val="18"/>
                <w:lang w:val="sr-Cyrl-BA" w:eastAsia="sr-Latn-RS"/>
              </w:rPr>
              <w:t xml:space="preserve"> предаје на курсу </w:t>
            </w:r>
            <w:r w:rsidRPr="00E428EE">
              <w:rPr>
                <w:rFonts w:ascii="Times New Roman" w:hAnsi="Times New Roman"/>
                <w:i/>
                <w:sz w:val="18"/>
                <w:szCs w:val="18"/>
                <w:lang w:val="sr-Cyrl-BA" w:eastAsia="sr-Latn-RS"/>
              </w:rPr>
              <w:t>Историја српске културе</w:t>
            </w:r>
            <w:r w:rsidRPr="00E428EE">
              <w:rPr>
                <w:rFonts w:ascii="Times New Roman" w:eastAsia="Times New Roman" w:hAnsi="Times New Roman"/>
                <w:sz w:val="18"/>
                <w:szCs w:val="18"/>
                <w:lang w:val="sr-Cyrl-BA" w:eastAsia="sr-Latn-RS"/>
              </w:rPr>
              <w:t>.</w:t>
            </w:r>
          </w:p>
        </w:tc>
      </w:tr>
    </w:tbl>
    <w:p w14:paraId="3BB243DB" w14:textId="77777777" w:rsidR="002E6724" w:rsidRPr="00E535FA" w:rsidRDefault="002E6724">
      <w:pPr>
        <w:rPr>
          <w:sz w:val="16"/>
          <w:szCs w:val="16"/>
          <w:lang w:val="sr-Cyrl-CS"/>
        </w:rPr>
      </w:pPr>
    </w:p>
    <w:sectPr w:rsidR="002E6724" w:rsidRPr="00E535FA" w:rsidSect="0073261E">
      <w:pgSz w:w="12240" w:h="15840"/>
      <w:pgMar w:top="426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5829"/>
    <w:multiLevelType w:val="hybridMultilevel"/>
    <w:tmpl w:val="3084C92A"/>
    <w:lvl w:ilvl="0" w:tplc="FBCECD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A00DB2"/>
    <w:multiLevelType w:val="hybridMultilevel"/>
    <w:tmpl w:val="FE4EB85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835EFB"/>
    <w:multiLevelType w:val="hybridMultilevel"/>
    <w:tmpl w:val="FE4EB85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7B63F1"/>
    <w:multiLevelType w:val="hybridMultilevel"/>
    <w:tmpl w:val="BB868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F8"/>
    <w:rsid w:val="00085E3C"/>
    <w:rsid w:val="000B67E3"/>
    <w:rsid w:val="000C4AA6"/>
    <w:rsid w:val="000F3C21"/>
    <w:rsid w:val="00133A4F"/>
    <w:rsid w:val="001E3BF9"/>
    <w:rsid w:val="002420D4"/>
    <w:rsid w:val="00270DAA"/>
    <w:rsid w:val="00275F52"/>
    <w:rsid w:val="00280E1A"/>
    <w:rsid w:val="002E6724"/>
    <w:rsid w:val="00355EBD"/>
    <w:rsid w:val="003817AB"/>
    <w:rsid w:val="003841B9"/>
    <w:rsid w:val="00386B60"/>
    <w:rsid w:val="004076D0"/>
    <w:rsid w:val="00461ECA"/>
    <w:rsid w:val="00481B46"/>
    <w:rsid w:val="00494A0E"/>
    <w:rsid w:val="004A2501"/>
    <w:rsid w:val="004B0A87"/>
    <w:rsid w:val="004C5FFE"/>
    <w:rsid w:val="004D5EB9"/>
    <w:rsid w:val="004E02B0"/>
    <w:rsid w:val="00513C03"/>
    <w:rsid w:val="00551763"/>
    <w:rsid w:val="00571F53"/>
    <w:rsid w:val="00591761"/>
    <w:rsid w:val="005D20F4"/>
    <w:rsid w:val="005F5870"/>
    <w:rsid w:val="0061549C"/>
    <w:rsid w:val="00673964"/>
    <w:rsid w:val="007179BE"/>
    <w:rsid w:val="0073261E"/>
    <w:rsid w:val="00773442"/>
    <w:rsid w:val="007E085E"/>
    <w:rsid w:val="007E0FF5"/>
    <w:rsid w:val="0080763E"/>
    <w:rsid w:val="0086106D"/>
    <w:rsid w:val="008925F2"/>
    <w:rsid w:val="0098488E"/>
    <w:rsid w:val="00995FAB"/>
    <w:rsid w:val="009D1D35"/>
    <w:rsid w:val="009E7D35"/>
    <w:rsid w:val="00A235BB"/>
    <w:rsid w:val="00A357B4"/>
    <w:rsid w:val="00A720B2"/>
    <w:rsid w:val="00AA7C9F"/>
    <w:rsid w:val="00AE0716"/>
    <w:rsid w:val="00AE6CEA"/>
    <w:rsid w:val="00B06C18"/>
    <w:rsid w:val="00BD0737"/>
    <w:rsid w:val="00C917BB"/>
    <w:rsid w:val="00CC10BE"/>
    <w:rsid w:val="00CE13EB"/>
    <w:rsid w:val="00CF12AB"/>
    <w:rsid w:val="00D67097"/>
    <w:rsid w:val="00D707C4"/>
    <w:rsid w:val="00D87CF8"/>
    <w:rsid w:val="00DC1BF0"/>
    <w:rsid w:val="00E428EE"/>
    <w:rsid w:val="00E50095"/>
    <w:rsid w:val="00E535FA"/>
    <w:rsid w:val="00EA2637"/>
    <w:rsid w:val="00F739F1"/>
    <w:rsid w:val="00FB3EC0"/>
    <w:rsid w:val="00FE0153"/>
    <w:rsid w:val="00FF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93CEF"/>
  <w15:docId w15:val="{3409ACE0-5620-4331-B7D2-78829155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085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link w:val="Heading5Char"/>
    <w:uiPriority w:val="9"/>
    <w:qFormat/>
    <w:rsid w:val="000B67E3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7097"/>
    <w:pPr>
      <w:spacing w:after="0" w:line="240" w:lineRule="auto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7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737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34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481B46"/>
    <w:rPr>
      <w:color w:val="0563C1" w:themeColor="hyperlink"/>
      <w:u w:val="single"/>
    </w:rPr>
  </w:style>
  <w:style w:type="character" w:customStyle="1" w:styleId="Bodytext22">
    <w:name w:val="Body text (2)2"/>
    <w:rsid w:val="00481B46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0B67E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085E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8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r.cobiss.net/opac7/bib/COBIB/110595084" TargetMode="External"/><Relationship Id="rId5" Type="http://schemas.openxmlformats.org/officeDocument/2006/relationships/hyperlink" Target="https://doi.org/10.18485/ms_zmskij.2023.71.2.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10708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cp:lastPrinted>2021-01-11T10:26:00Z</cp:lastPrinted>
  <dcterms:created xsi:type="dcterms:W3CDTF">2024-01-04T11:16:00Z</dcterms:created>
  <dcterms:modified xsi:type="dcterms:W3CDTF">2024-02-26T12:47:00Z</dcterms:modified>
</cp:coreProperties>
</file>